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2A" w:rsidRPr="0066782A" w:rsidRDefault="0066782A" w:rsidP="006678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82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обществознанию.</w:t>
      </w:r>
    </w:p>
    <w:p w:rsidR="0066782A" w:rsidRPr="0066782A" w:rsidRDefault="0066782A" w:rsidP="006678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82A">
        <w:rPr>
          <w:rFonts w:ascii="Times New Roman" w:hAnsi="Times New Roman" w:cs="Times New Roman"/>
          <w:b/>
          <w:sz w:val="24"/>
          <w:szCs w:val="24"/>
        </w:rPr>
        <w:t>Школьный этап. 2016-2017 учебный год.</w:t>
      </w:r>
    </w:p>
    <w:p w:rsidR="0066782A" w:rsidRPr="0066782A" w:rsidRDefault="0066782A" w:rsidP="0066782A">
      <w:pPr>
        <w:jc w:val="center"/>
        <w:rPr>
          <w:rFonts w:ascii="Times New Roman" w:hAnsi="Times New Roman" w:cs="Times New Roman"/>
          <w:sz w:val="24"/>
          <w:szCs w:val="24"/>
        </w:rPr>
      </w:pPr>
      <w:r w:rsidRPr="0066782A">
        <w:rPr>
          <w:rFonts w:ascii="Times New Roman" w:hAnsi="Times New Roman" w:cs="Times New Roman"/>
          <w:sz w:val="24"/>
          <w:szCs w:val="24"/>
        </w:rPr>
        <w:t>Время выполнения 1 час 30 минут.</w:t>
      </w:r>
    </w:p>
    <w:p w:rsidR="0066782A" w:rsidRPr="0066782A" w:rsidRDefault="0066782A" w:rsidP="006678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6782A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66782A" w:rsidRPr="0066782A" w:rsidRDefault="0066782A" w:rsidP="0066782A">
      <w:pPr>
        <w:pStyle w:val="a5"/>
        <w:ind w:left="-709"/>
        <w:jc w:val="both"/>
        <w:rPr>
          <w:color w:val="000000"/>
        </w:rPr>
      </w:pPr>
      <w:r w:rsidRPr="0066782A">
        <w:rPr>
          <w:color w:val="000000"/>
        </w:rPr>
        <w:t xml:space="preserve">                        Максимальный балл — 100</w:t>
      </w:r>
    </w:p>
    <w:p w:rsidR="00A7017E" w:rsidRDefault="00A7017E" w:rsidP="00A7017E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1.Выберите все правильные ответы. Запишите их в таблицу.</w:t>
      </w:r>
    </w:p>
    <w:tbl>
      <w:tblPr>
        <w:tblpPr w:leftFromText="180" w:rightFromText="180" w:vertAnchor="text" w:tblpY="1"/>
        <w:tblOverlap w:val="never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363C38" w:rsidRPr="00363C38" w:rsidTr="001B14EC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363C38" w:rsidRPr="00363C38" w:rsidRDefault="00A7017E" w:rsidP="001B1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1.1 </w:t>
            </w:r>
            <w:r w:rsidR="00363C38" w:rsidRPr="00363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 приведенных утверждений является научным?</w:t>
            </w:r>
          </w:p>
        </w:tc>
      </w:tr>
      <w:tr w:rsidR="00363C38" w:rsidRPr="00363C38" w:rsidTr="001B14E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363C38" w:rsidRPr="00363C3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63C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 течет повсюду одинаково и ни от чего не зависит.</w:t>
                  </w:r>
                </w:p>
              </w:tc>
            </w:tr>
            <w:tr w:rsidR="00363C38" w:rsidRPr="00363C3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63C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Судьба человека зависит от расположения на небе звезд в момент его рождения.</w:t>
                  </w:r>
                </w:p>
              </w:tc>
            </w:tr>
            <w:tr w:rsidR="00363C38" w:rsidRPr="00363C3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63C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Электрический ток течет по проводам так же, как вода по трубам.</w:t>
                  </w:r>
                </w:p>
              </w:tc>
            </w:tr>
            <w:tr w:rsidR="00363C38" w:rsidRPr="00363C38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363C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63C38" w:rsidRPr="00363C38" w:rsidRDefault="00363C38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3C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Существует наследственная предрасположенность к отдельным заболеваниям</w:t>
                  </w:r>
                </w:p>
              </w:tc>
            </w:tr>
          </w:tbl>
          <w:p w:rsidR="00363C38" w:rsidRPr="00363C38" w:rsidRDefault="00363C38" w:rsidP="001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4EC" w:rsidRPr="001B14EC" w:rsidTr="001B14EC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1B14EC" w:rsidRPr="001B14EC" w:rsidRDefault="00363C38" w:rsidP="001B14E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</w:t>
            </w:r>
            <w:r w:rsidR="001B14EC" w:rsidRPr="001B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культурой в наиболее общем смысле понимается</w:t>
            </w:r>
          </w:p>
        </w:tc>
      </w:tr>
      <w:tr w:rsidR="001B14EC" w:rsidRPr="001B14EC" w:rsidTr="001B14E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1B14EC" w:rsidRPr="001B14E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1B14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уровень воспитанности</w:t>
                  </w:r>
                </w:p>
              </w:tc>
            </w:tr>
            <w:tr w:rsidR="001B14EC" w:rsidRPr="001B14E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1B14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вся преобразовательная деятельность человека</w:t>
                  </w:r>
                </w:p>
              </w:tc>
            </w:tr>
            <w:tr w:rsidR="001B14EC" w:rsidRPr="001B14E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1B14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производство и применение орудий труда</w:t>
                  </w:r>
                </w:p>
              </w:tc>
            </w:tr>
            <w:tr w:rsidR="001B14EC" w:rsidRPr="001B14EC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1B14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приспособление организма к окружающей действительности</w:t>
                  </w:r>
                </w:p>
              </w:tc>
            </w:tr>
          </w:tbl>
          <w:p w:rsidR="001B14EC" w:rsidRDefault="001B14EC" w:rsidP="001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прямым налогам не относятся</w:t>
            </w:r>
          </w:p>
          <w:p w:rsidR="001B14EC" w:rsidRDefault="001B14EC" w:rsidP="001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1) подоходный</w:t>
            </w:r>
          </w:p>
          <w:p w:rsidR="001B14EC" w:rsidRDefault="001B14EC" w:rsidP="001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2) акциз</w:t>
            </w:r>
          </w:p>
          <w:p w:rsidR="001B14EC" w:rsidRDefault="001B14EC" w:rsidP="001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3) на добавленную стоимость</w:t>
            </w:r>
          </w:p>
          <w:p w:rsidR="001B14EC" w:rsidRDefault="001B14EC" w:rsidP="001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4) на наследство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1B14EC" w:rsidRPr="001B14EC" w:rsidTr="00D301D4">
              <w:trPr>
                <w:tblCellSpacing w:w="15" w:type="dxa"/>
              </w:trPr>
              <w:tc>
                <w:tcPr>
                  <w:tcW w:w="4968" w:type="pct"/>
                  <w:shd w:val="clear" w:color="auto" w:fill="F0F0F0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1.4</w:t>
                  </w:r>
                  <w:r w:rsidR="00B9611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стране Н. государство решило выкупить у частных компаний предприятия, ставшие убыточными. Какое понятие используется для характеристики этих властных решений государства?</w:t>
                  </w:r>
                </w:p>
              </w:tc>
            </w:tr>
            <w:tr w:rsidR="001B14EC" w:rsidRPr="001B14EC" w:rsidTr="00D301D4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55"/>
                    <w:gridCol w:w="440"/>
                    <w:gridCol w:w="8570"/>
                  </w:tblGrid>
                  <w:tr w:rsidR="001B14EC" w:rsidRPr="001B14EC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национализация</w:t>
                        </w:r>
                      </w:p>
                    </w:tc>
                  </w:tr>
                  <w:tr w:rsidR="001B14EC" w:rsidRPr="001B14EC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приватизация</w:t>
                        </w:r>
                      </w:p>
                    </w:tc>
                  </w:tr>
                  <w:tr w:rsidR="001B14EC" w:rsidRPr="001B14EC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девальвация</w:t>
                        </w:r>
                      </w:p>
                    </w:tc>
                  </w:tr>
                  <w:tr w:rsidR="001B14EC" w:rsidRPr="001B14EC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акционирование</w:t>
                        </w:r>
                      </w:p>
                    </w:tc>
                  </w:tr>
                </w:tbl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14EC" w:rsidRPr="001B14EC" w:rsidTr="00D301D4">
              <w:trPr>
                <w:tblCellSpacing w:w="15" w:type="dxa"/>
              </w:trPr>
              <w:tc>
                <w:tcPr>
                  <w:tcW w:w="4968" w:type="pct"/>
                  <w:shd w:val="clear" w:color="auto" w:fill="F0F0F0"/>
                  <w:hideMark/>
                </w:tcPr>
                <w:p w:rsidR="001B14EC" w:rsidRPr="001B14EC" w:rsidRDefault="001B14EC" w:rsidP="001B14EC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14E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1.5</w:t>
                  </w:r>
                  <w:r w:rsidRPr="001B14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Найдите в приведенном ниже списке примеры, иллюстрирующие применение формальных позитивных санкций.</w:t>
                  </w:r>
                </w:p>
              </w:tc>
            </w:tr>
            <w:tr w:rsidR="001B14EC" w:rsidRPr="001B14EC" w:rsidTr="00D301D4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424"/>
                    <w:gridCol w:w="592"/>
                    <w:gridCol w:w="6249"/>
                  </w:tblGrid>
                  <w:tr w:rsidR="009F712D" w:rsidRPr="001B14EC" w:rsidTr="00CE57C5">
                    <w:trPr>
                      <w:tblCellSpacing w:w="15" w:type="dxa"/>
                    </w:trPr>
                    <w:tc>
                      <w:tcPr>
                        <w:tcW w:w="210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435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К. присвоили звание «Заслуженный учитель РФ».</w:t>
                        </w:r>
                      </w:p>
                    </w:tc>
                  </w:tr>
                  <w:tr w:rsidR="009F712D" w:rsidRPr="001B14EC" w:rsidTr="00CE57C5">
                    <w:trPr>
                      <w:tblCellSpacing w:w="15" w:type="dxa"/>
                    </w:trPr>
                    <w:tc>
                      <w:tcPr>
                        <w:tcW w:w="210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435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Друзья похвали С. за подготовленный праздник.</w:t>
                        </w:r>
                      </w:p>
                    </w:tc>
                  </w:tr>
                  <w:tr w:rsidR="009F712D" w:rsidRPr="001B14EC" w:rsidTr="00CE57C5">
                    <w:trPr>
                      <w:tblCellSpacing w:w="15" w:type="dxa"/>
                    </w:trPr>
                    <w:tc>
                      <w:tcPr>
                        <w:tcW w:w="210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435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В. получил на заводе премию за свое изобретение.</w:t>
                        </w:r>
                      </w:p>
                    </w:tc>
                  </w:tr>
                  <w:tr w:rsidR="009F712D" w:rsidRPr="001B14EC" w:rsidTr="00CE57C5">
                    <w:trPr>
                      <w:tblCellSpacing w:w="15" w:type="dxa"/>
                    </w:trPr>
                    <w:tc>
                      <w:tcPr>
                        <w:tcW w:w="210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435" w:type="dxa"/>
                        <w:vAlign w:val="center"/>
                        <w:hideMark/>
                      </w:tcPr>
                      <w:p w:rsidR="001B14EC" w:rsidRPr="001B14EC" w:rsidRDefault="001B14EC" w:rsidP="001B14EC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B14E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Л. получил степень доктора физико-математических наук</w:t>
                        </w:r>
                      </w:p>
                    </w:tc>
                  </w:tr>
                  <w:tr w:rsidR="00CE57C5" w:rsidRPr="00CE57C5" w:rsidTr="00CE57C5"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blCellSpacing w:w="15" w:type="dxa"/>
                    </w:trPr>
                    <w:tc>
                      <w:tcPr>
                        <w:tcW w:w="9115" w:type="dxa"/>
                        <w:gridSpan w:val="3"/>
                        <w:shd w:val="clear" w:color="auto" w:fill="F0F0F0"/>
                        <w:hideMark/>
                      </w:tcPr>
                      <w:p w:rsidR="00CE57C5" w:rsidRPr="00CE57C5" w:rsidRDefault="00CE57C5" w:rsidP="00CE57C5">
                        <w:pPr>
                          <w:framePr w:hSpace="180" w:wrap="around" w:vAnchor="text" w:hAnchor="text" w:y="1"/>
                          <w:spacing w:before="100" w:beforeAutospacing="1" w:after="100" w:afterAutospacing="1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E57C5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1.6</w:t>
                        </w:r>
                        <w:r w:rsidRPr="00CE57C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Верховенство и полнота государственной власти внутри страны и ее независимость во внешней политике – это</w:t>
                        </w:r>
                      </w:p>
                    </w:tc>
                  </w:tr>
                  <w:tr w:rsidR="00CE57C5" w:rsidRPr="00CE57C5" w:rsidTr="00CE57C5">
                    <w:tblPrEx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blCellSpacing w:w="15" w:type="dxa"/>
                    </w:trPr>
                    <w:tc>
                      <w:tcPr>
                        <w:tcW w:w="9115" w:type="dxa"/>
                        <w:gridSpan w:val="3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255"/>
                          <w:gridCol w:w="440"/>
                          <w:gridCol w:w="8480"/>
                        </w:tblGrid>
                        <w:tr w:rsidR="00CE57C5" w:rsidRPr="00CE57C5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1)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before="100" w:beforeAutospacing="1" w:after="100" w:afterAutospacing="1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политический режим</w:t>
                              </w:r>
                            </w:p>
                          </w:tc>
                        </w:tr>
                        <w:tr w:rsidR="00CE57C5" w:rsidRPr="00CE57C5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2)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before="100" w:beforeAutospacing="1" w:after="100" w:afterAutospacing="1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форма правления</w:t>
                              </w:r>
                            </w:p>
                          </w:tc>
                        </w:tr>
                        <w:tr w:rsidR="00CE57C5" w:rsidRPr="00CE57C5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3)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before="100" w:beforeAutospacing="1" w:after="100" w:afterAutospacing="1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форма административного устройства</w:t>
                              </w:r>
                            </w:p>
                          </w:tc>
                        </w:tr>
                        <w:tr w:rsidR="00CE57C5" w:rsidRPr="00CE57C5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4)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before="100" w:beforeAutospacing="1" w:after="100" w:afterAutospacing="1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государственный суверенитет</w:t>
                              </w:r>
                            </w:p>
                          </w:tc>
                        </w:tr>
                      </w:tbl>
                      <w:p w:rsidR="00CE57C5" w:rsidRDefault="00CE57C5" w:rsidP="00CE57C5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CE57C5" w:rsidRDefault="00CE57C5" w:rsidP="00CE57C5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CE57C5" w:rsidRPr="00CE57C5" w:rsidTr="00CE57C5">
                          <w:trPr>
                            <w:tblCellSpacing w:w="15" w:type="dxa"/>
                          </w:trPr>
                          <w:tc>
                            <w:tcPr>
                              <w:tcW w:w="4967" w:type="pct"/>
                              <w:shd w:val="clear" w:color="auto" w:fill="F0F0F0"/>
                              <w:hideMark/>
                            </w:tcPr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before="100" w:beforeAutospacing="1" w:after="100" w:afterAutospacing="1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1.7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Какие</w:t>
                              </w:r>
                              <w:r w:rsidRPr="00CE57C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из приведенных ситуаций характеризует демократическую процедуру выборов?</w:t>
                              </w:r>
                            </w:p>
                          </w:tc>
                        </w:tr>
                        <w:tr w:rsidR="00CE57C5" w:rsidRPr="00CE57C5" w:rsidTr="00CE57C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/>
                              </w:tblPr>
                              <w:tblGrid>
                                <w:gridCol w:w="2032"/>
                                <w:gridCol w:w="492"/>
                                <w:gridCol w:w="6561"/>
                              </w:tblGrid>
                              <w:tr w:rsidR="009F712D" w:rsidRPr="00CE57C5" w:rsidTr="00CE57C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210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410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1)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8255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before="100" w:beforeAutospacing="1" w:after="100" w:afterAutospacing="1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Военнослужащий перед посещением избирательного участка обязан поставить в известность о своем выборе вышестоящее начальство.</w:t>
                                    </w:r>
                                  </w:p>
                                </w:tc>
                              </w:tr>
                              <w:tr w:rsidR="009F712D" w:rsidRPr="00CE57C5" w:rsidTr="00CE57C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210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410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2)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8255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before="100" w:beforeAutospacing="1" w:after="100" w:afterAutospacing="1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Граждане, осужденные по приговору суда, не участвуют в голосовании.</w:t>
                                    </w:r>
                                  </w:p>
                                </w:tc>
                              </w:tr>
                              <w:tr w:rsidR="009F712D" w:rsidRPr="00CE57C5" w:rsidTr="00CE57C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210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410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3)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8255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before="100" w:beforeAutospacing="1" w:after="100" w:afterAutospacing="1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Гражданин в случае отъезда в командировку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имеет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возможност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ь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принять участие в выборах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досрочно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9F712D" w:rsidRPr="00CE57C5" w:rsidTr="00CE57C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210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410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4)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8255" w:type="dxa"/>
                                    <w:vAlign w:val="center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before="100" w:beforeAutospacing="1" w:after="100" w:afterAutospacing="1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Голоса граждан разных социальных групп не равны между собою.</w:t>
                                    </w:r>
                                  </w:p>
                                </w:tc>
                              </w:tr>
                              <w:tr w:rsidR="00CE57C5" w:rsidRPr="00CE57C5" w:rsidTr="00CE57C5">
                                <w:tblPrEx>
                                  <w:tblCell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blCellMar>
                                </w:tblPrEx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8935" w:type="dxa"/>
                                    <w:gridSpan w:val="3"/>
                                    <w:shd w:val="clear" w:color="auto" w:fill="F0F0F0"/>
                                    <w:hideMark/>
                                  </w:tcPr>
                                  <w:p w:rsidR="00CE57C5" w:rsidRPr="00CE57C5" w:rsidRDefault="00CE57C5" w:rsidP="00CE57C5">
                                    <w:pPr>
                                      <w:framePr w:hSpace="180" w:wrap="around" w:vAnchor="text" w:hAnchor="text" w:y="1"/>
                                      <w:spacing w:before="100" w:beforeAutospacing="1" w:after="100" w:afterAutospacing="1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1.8</w:t>
                                    </w:r>
                                    <w:r w:rsidRPr="00CE57C5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Какие из перечисленных терминов относятся прежде всего к уголовному праву?</w:t>
                                    </w:r>
                                  </w:p>
                                </w:tc>
                              </w:tr>
                              <w:tr w:rsidR="00CE57C5" w:rsidRPr="00CE57C5" w:rsidTr="00CE57C5">
                                <w:tblPrEx>
                                  <w:tblCell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blCellMar>
                                </w:tblPrEx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8935" w:type="dxa"/>
                                    <w:gridSpan w:val="3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45" w:type="dxa"/>
                                        <w:left w:w="45" w:type="dxa"/>
                                        <w:bottom w:w="45" w:type="dxa"/>
                                        <w:right w:w="4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256"/>
                                      <w:gridCol w:w="444"/>
                                      <w:gridCol w:w="194"/>
                                      <w:gridCol w:w="879"/>
                                      <w:gridCol w:w="879"/>
                                      <w:gridCol w:w="878"/>
                                      <w:gridCol w:w="887"/>
                                      <w:gridCol w:w="887"/>
                                      <w:gridCol w:w="887"/>
                                      <w:gridCol w:w="887"/>
                                      <w:gridCol w:w="1917"/>
                                    </w:tblGrid>
                                    <w:tr w:rsidR="00CE57C5" w:rsidRPr="00CE57C5" w:rsidTr="00F61CDF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210" w:type="dxa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410" w:type="dxa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165" w:type="dxa"/>
                                          <w:gridSpan w:val="9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before="100" w:beforeAutospacing="1" w:after="100" w:afterAutospacing="1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защита, обвинение</w:t>
                                          </w:r>
                                        </w:p>
                                      </w:tc>
                                    </w:tr>
                                    <w:tr w:rsidR="00CE57C5" w:rsidRPr="00CE57C5" w:rsidTr="00F61CDF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210" w:type="dxa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410" w:type="dxa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2)</w:t>
                                          </w: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165" w:type="dxa"/>
                                          <w:gridSpan w:val="9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before="100" w:beforeAutospacing="1" w:after="100" w:afterAutospacing="1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трудовой договор, работник</w:t>
                                          </w:r>
                                        </w:p>
                                      </w:tc>
                                    </w:tr>
                                    <w:tr w:rsidR="00CE57C5" w:rsidRPr="00CE57C5" w:rsidTr="00F61CDF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210" w:type="dxa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410" w:type="dxa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3)</w:t>
                                          </w: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165" w:type="dxa"/>
                                          <w:gridSpan w:val="9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before="100" w:beforeAutospacing="1" w:after="100" w:afterAutospacing="1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преступление, потерпевший</w:t>
                                          </w:r>
                                        </w:p>
                                      </w:tc>
                                    </w:tr>
                                    <w:tr w:rsidR="00CE57C5" w:rsidRPr="00CE57C5" w:rsidTr="00F61CDF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210" w:type="dxa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410" w:type="dxa"/>
                                          <w:vAlign w:val="center"/>
                                          <w:hideMark/>
                                        </w:tcPr>
                                        <w:p w:rsidR="00CE57C5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4)</w:t>
                                          </w: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165" w:type="dxa"/>
                                          <w:gridSpan w:val="9"/>
                                          <w:vAlign w:val="center"/>
                                          <w:hideMark/>
                                        </w:tcPr>
                                        <w:p w:rsidR="00D301D4" w:rsidRPr="00CE57C5" w:rsidRDefault="00CE57C5" w:rsidP="00CE57C5">
                                          <w:pPr>
                                            <w:framePr w:hSpace="180" w:wrap="around" w:vAnchor="text" w:hAnchor="text" w:y="1"/>
                                            <w:spacing w:before="100" w:beforeAutospacing="1" w:after="100" w:afterAutospacing="1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E57C5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налогоплательщики, налоги и сборы</w:t>
                                          </w:r>
                                        </w:p>
                                      </w:tc>
                                    </w:tr>
                                    <w:tr w:rsidR="00F61CDF" w:rsidRPr="00E57FDF" w:rsidTr="00F61CDF">
                                      <w:tblPrEx>
                                        <w:tblCellSpacing w:w="0" w:type="nil"/>
                                        <w:tbl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blBorders>
                                        <w:tblCell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blCellMar>
                                      </w:tblPrEx>
                                      <w:trPr>
                                        <w:gridAfter w:val="1"/>
                                        <w:wAfter w:w="1855" w:type="dxa"/>
                                      </w:trPr>
                                      <w:tc>
                                        <w:tcPr>
                                          <w:tcW w:w="842" w:type="dxa"/>
                                          <w:gridSpan w:val="3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  <w:hideMark/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  <w:r w:rsidRPr="00E57FDF"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1.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41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1.2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41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1.3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40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1.4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49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1.5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49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1.6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49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1.7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849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  <w:t>1.8</w:t>
                                          </w:r>
                                        </w:p>
                                      </w:tc>
                                    </w:tr>
                                    <w:tr w:rsidR="00F61CDF" w:rsidRPr="00E57FDF" w:rsidTr="00F61CDF">
                                      <w:tblPrEx>
                                        <w:tblCellSpacing w:w="0" w:type="nil"/>
                                        <w:tbl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  <w:insideH w:val="single" w:sz="4" w:space="0" w:color="000000"/>
                                          <w:insideV w:val="single" w:sz="4" w:space="0" w:color="000000"/>
                                        </w:tblBorders>
                                        <w:tblCell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blCellMar>
                                      </w:tblPrEx>
                                      <w:trPr>
                                        <w:gridAfter w:val="1"/>
                                        <w:wAfter w:w="1855" w:type="dxa"/>
                                      </w:trPr>
                                      <w:tc>
                                        <w:tcPr>
                                          <w:tcW w:w="842" w:type="dxa"/>
                                          <w:gridSpan w:val="3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841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841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840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849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849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849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849" w:type="dxa"/>
                                          <w:tcBorders>
                                            <w:top w:val="single" w:sz="4" w:space="0" w:color="000000"/>
                                            <w:left w:val="single" w:sz="4" w:space="0" w:color="000000"/>
                                            <w:bottom w:val="single" w:sz="4" w:space="0" w:color="000000"/>
                                            <w:right w:val="single" w:sz="4" w:space="0" w:color="000000"/>
                                          </w:tcBorders>
                                        </w:tcPr>
                                        <w:p w:rsidR="00F61CDF" w:rsidRPr="00E57FDF" w:rsidRDefault="00F61CDF" w:rsidP="00F61CD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8"/>
                                              <w:szCs w:val="28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61CDF" w:rsidRDefault="00F61CDF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CE57C5" w:rsidRPr="00AC2C78" w:rsidRDefault="00B42376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AC2C78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2. Что объединяет понятия, образующие каждый из представленных рядов? Дайте краткий ответ.</w:t>
                                    </w:r>
                                  </w:p>
                                  <w:p w:rsidR="00B42376" w:rsidRDefault="00B42376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2.1 Общественная опасность, противоправность, виновность</w:t>
                                    </w:r>
                                  </w:p>
                                  <w:p w:rsidR="00B42376" w:rsidRDefault="00B42376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     _________________________________________________</w:t>
                                    </w:r>
                                  </w:p>
                                  <w:p w:rsidR="00B42376" w:rsidRPr="00CE57C5" w:rsidRDefault="00B42376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2.2 Разделение властей, гарантии прав человека, </w:t>
                                    </w:r>
                                    <w:r w:rsidR="00AC2C78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наличие институтов гражданского общества</w:t>
                                    </w:r>
                                  </w:p>
                                </w:tc>
                              </w:tr>
                              <w:tr w:rsidR="00B42376" w:rsidRPr="00CE57C5" w:rsidTr="00CE57C5">
                                <w:tblPrEx>
                                  <w:tblCell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blCellMar>
                                </w:tblPrEx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8935" w:type="dxa"/>
                                    <w:gridSpan w:val="3"/>
                                    <w:vAlign w:val="center"/>
                                  </w:tcPr>
                                  <w:p w:rsidR="00B42376" w:rsidRDefault="00AC2C78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     _________________________________________________</w:t>
                                    </w:r>
                                  </w:p>
                                  <w:p w:rsidR="00AC2C78" w:rsidRDefault="00AC2C78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2.3 Преобладание государственной собственности, централизованное ценообразование, наличие планов, обязательных для всех производителей</w:t>
                                    </w:r>
                                  </w:p>
                                  <w:p w:rsidR="00AC2C78" w:rsidRDefault="00AC2C78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    __________________________________________________</w:t>
                                    </w:r>
                                  </w:p>
                                  <w:p w:rsidR="005102F9" w:rsidRDefault="005102F9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2.4 </w:t>
                                    </w:r>
                                    <w:r w:rsidRPr="005102F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Наиболе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е</w:t>
                                    </w:r>
                                    <w:r w:rsidRPr="005102F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четкое разграничение исполнительной, законодательной и судебной властей, всенародное избрание президента, отсутствие поста премьер-министра, подотчетность правительства перед президентом</w:t>
                                    </w:r>
                                  </w:p>
                                  <w:p w:rsidR="005102F9" w:rsidRDefault="005102F9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   ___________________________________________________</w:t>
                                    </w:r>
                                  </w:p>
                                  <w:p w:rsidR="007A34EB" w:rsidRDefault="007A34EB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2.5 </w:t>
                                    </w:r>
                                    <w:r w:rsidRPr="007A34E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Способность к труду, свойство отражать объективную действительность в образах, возможность культурного наследия.</w:t>
                                    </w:r>
                                  </w:p>
                                  <w:p w:rsidR="007A34EB" w:rsidRDefault="007A34EB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        ____________________________________________________</w:t>
                                    </w: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AC2C78" w:rsidRPr="00C13857" w:rsidRDefault="00AC2C78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C13857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3. Заполните пропуски в тексте. Впишите на место пропусков номер соответствующего слова из списка, приведенного в конце текста.</w:t>
                                    </w:r>
                                  </w:p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8995"/>
                                    </w:tblGrid>
                                    <w:tr w:rsidR="00C13857" w:rsidRPr="00C13857" w:rsidTr="00C13857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C13857" w:rsidRPr="00C13857" w:rsidRDefault="00C13857" w:rsidP="00B9611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«Ограниченность – недостаточность объёма имеющихся __________(А) всех видов для производства того объёма благ, который люди хотели бы получить. Ограниченность труда связана с тем, что число __________(Б) жителей любой страны строго фиксировано в любой момент времени. Кроме того, по своим __________(В), имеющимся навыкам лишь часть граждан пригодна для выполнения конкретных видов работ. Эти ограничения можно ослабить, например, за счёт приглашения рабочих из-за рубежа или переобучения и подготовки работников по наиболее __________(Г). Но на всё это нужно время, а моментального расширения рамок рабочей силы добиться невозможно. Ограниченность земли (природных ресурсов) определяется __________(Д) страны и наличием в её недрах месторождений полезных ископаемых. Ограниченность капитала определяется предыдущим развитием страны, тем, какой __________(Е) она успела накопить».</w:t>
                                          </w:r>
                                        </w:p>
                                        <w:p w:rsidR="00C13857" w:rsidRPr="00C13857" w:rsidRDefault="00C13857" w:rsidP="00C13857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</w:t>
                                          </w:r>
                                          <w:r w:rsidR="00F61CD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 П</w:t>
                                          </w: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еречень терминов:</w:t>
                                          </w:r>
                                        </w:p>
                                        <w:p w:rsidR="00C13857" w:rsidRPr="00C13857" w:rsidRDefault="00C13857" w:rsidP="00C13857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1)</w:t>
                                          </w: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торговля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, </w:t>
                                          </w: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2) способности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, </w:t>
                                          </w: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3)география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, </w:t>
                                          </w: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4)производственный потенциал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,</w:t>
                                          </w:r>
                                        </w:p>
                                        <w:p w:rsidR="00C13857" w:rsidRPr="00C13857" w:rsidRDefault="00C13857" w:rsidP="00C13857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5) ресурсы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, </w:t>
                                          </w: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6)дефицитные специальности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, </w:t>
                                          </w: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7)трудоспособные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,</w:t>
                                          </w:r>
                                        </w:p>
                                        <w:p w:rsidR="00C13857" w:rsidRDefault="00C13857" w:rsidP="00C13857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8) система образования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, </w:t>
                                          </w: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9)демографические</w:t>
                                          </w: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.</w:t>
                                          </w:r>
                                        </w:p>
                                        <w:p w:rsidR="00C13857" w:rsidRPr="00B30509" w:rsidRDefault="00C13857" w:rsidP="00941E39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B30509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4. </w:t>
                                          </w:r>
                                          <w:r w:rsidR="00941E39" w:rsidRPr="00B30509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Установите соответствие между органами высшей государственной власти РФ и их полномочиями</w:t>
                                          </w:r>
                                          <w:r w:rsidR="00B30509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.</w:t>
                                          </w:r>
                                        </w:p>
                                        <w:tbl>
                                          <w:tblPr>
                                            <w:tblStyle w:val="a3"/>
                                            <w:tblW w:w="0" w:type="auto"/>
                                            <w:tblLook w:val="04A0"/>
                                          </w:tblPr>
                                          <w:tblGrid>
                                            <w:gridCol w:w="4402"/>
                                            <w:gridCol w:w="4403"/>
                                          </w:tblGrid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B30509" w:rsidP="00B3050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Полномочия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</w:tcPr>
                                              <w:p w:rsidR="00B30509" w:rsidRDefault="00B30509" w:rsidP="00B3050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Органы власти</w:t>
                                                </w:r>
                                              </w:p>
                                            </w:tc>
                                          </w:tr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5C30AF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А. У</w:t>
                                                </w:r>
                                                <w:r w:rsidR="00B3050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тверждение изменения границ между субъектами РФ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  <w:vMerge w:val="restart"/>
                                              </w:tcPr>
                                              <w:p w:rsidR="00B30509" w:rsidRPr="00B30509" w:rsidRDefault="00B30509" w:rsidP="00B30509">
                                                <w:pPr>
                                                  <w:pStyle w:val="a4"/>
                                                  <w:framePr w:hSpace="180" w:wrap="around" w:vAnchor="text" w:hAnchor="text" w:y="1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Президент РФ</w:t>
                                                </w:r>
                                              </w:p>
                                            </w:tc>
                                          </w:tr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5C30AF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Б. У</w:t>
                                                </w:r>
                                                <w:r w:rsidR="00B3050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правление федеральной собственностью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  <w:vMerge/>
                                              </w:tcPr>
                                              <w:p w:rsidR="00B30509" w:rsidRDefault="00B30509" w:rsidP="00B3050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B30509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 xml:space="preserve">В. Назначение на должность Председателя Центрального банка РФ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  <w:vMerge w:val="restart"/>
                                              </w:tcPr>
                                              <w:p w:rsidR="00B30509" w:rsidRPr="00B30509" w:rsidRDefault="00B30509" w:rsidP="00B30509">
                                                <w:pPr>
                                                  <w:pStyle w:val="a4"/>
                                                  <w:framePr w:hSpace="180" w:wrap="around" w:vAnchor="text" w:hAnchor="text" w:y="1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Совет Федерации</w:t>
                                                </w:r>
                                              </w:p>
                                            </w:tc>
                                          </w:tr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B30509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Г. Разработка федерального бюджета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  <w:vMerge/>
                                              </w:tcPr>
                                              <w:p w:rsidR="00B30509" w:rsidRDefault="00B30509" w:rsidP="00B3050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5C30AF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Д. О</w:t>
                                                </w:r>
                                                <w:r w:rsidR="00B3050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существление помилования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  <w:vMerge w:val="restart"/>
                                              </w:tcPr>
                                              <w:p w:rsidR="00B30509" w:rsidRPr="00B30509" w:rsidRDefault="00B30509" w:rsidP="00B30509">
                                                <w:pPr>
                                                  <w:pStyle w:val="a4"/>
                                                  <w:framePr w:hSpace="180" w:wrap="around" w:vAnchor="text" w:hAnchor="text" w:y="1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Государственная Дума</w:t>
                                                </w:r>
                                              </w:p>
                                            </w:tc>
                                          </w:tr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5C30AF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Е. О</w:t>
                                                </w:r>
                                                <w:r w:rsidR="00B3050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бъявление амнистии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  <w:vMerge/>
                                              </w:tcPr>
                                              <w:p w:rsidR="00B30509" w:rsidRDefault="00B30509" w:rsidP="00B3050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5C30AF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Ж. Н</w:t>
                                                </w:r>
                                                <w:r w:rsidR="00B30509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азначение на должность Генерального прокурора РФ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  <w:vMerge w:val="restart"/>
                                              </w:tcPr>
                                              <w:p w:rsidR="00B30509" w:rsidRPr="00B30509" w:rsidRDefault="00B30509" w:rsidP="00B30509">
                                                <w:pPr>
                                                  <w:pStyle w:val="a4"/>
                                                  <w:framePr w:hSpace="180" w:wrap="around" w:vAnchor="text" w:hAnchor="text" w:y="1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Правительство РФ</w:t>
                                                </w:r>
                                              </w:p>
                                            </w:tc>
                                          </w:tr>
                                          <w:tr w:rsidR="00B30509" w:rsidTr="00B30509">
                                            <w:tc>
                                              <w:tcPr>
                                                <w:tcW w:w="4402" w:type="dxa"/>
                                              </w:tcPr>
                                              <w:p w:rsidR="00B30509" w:rsidRDefault="00B30509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 xml:space="preserve">З. </w:t>
                                                </w:r>
                                                <w:r w:rsidR="005C30AF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Присвоение государственных наград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4403" w:type="dxa"/>
                                                <w:vMerge/>
                                              </w:tcPr>
                                              <w:p w:rsidR="00B30509" w:rsidRDefault="00B30509" w:rsidP="00941E39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941E39" w:rsidRDefault="005C30AF" w:rsidP="00941E39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Ответ запишите в таблицу</w:t>
                                          </w:r>
                                        </w:p>
                                        <w:tbl>
                                          <w:tblPr>
                                            <w:tblStyle w:val="a3"/>
                                            <w:tblW w:w="0" w:type="auto"/>
                                            <w:tblLook w:val="04A0"/>
                                          </w:tblPr>
                                          <w:tblGrid>
                                            <w:gridCol w:w="1106"/>
                                            <w:gridCol w:w="1100"/>
                                            <w:gridCol w:w="1104"/>
                                            <w:gridCol w:w="1100"/>
                                            <w:gridCol w:w="1104"/>
                                            <w:gridCol w:w="1101"/>
                                            <w:gridCol w:w="1113"/>
                                            <w:gridCol w:w="1077"/>
                                          </w:tblGrid>
                                          <w:tr w:rsidR="005C30AF" w:rsidTr="005C30AF">
                                            <w:tc>
                                              <w:tcPr>
                                                <w:tcW w:w="1106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А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00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Б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04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В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00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Г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04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Д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01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Е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13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Ж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077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  <w:t>З</w:t>
                                                </w:r>
                                              </w:p>
                                            </w:tc>
                                          </w:tr>
                                          <w:tr w:rsidR="005C30AF" w:rsidTr="005C30AF">
                                            <w:tc>
                                              <w:tcPr>
                                                <w:tcW w:w="1106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00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04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00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04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01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13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077" w:type="dxa"/>
                                              </w:tcPr>
                                              <w:p w:rsidR="005C30AF" w:rsidRDefault="005C30AF" w:rsidP="005C30AF">
                                                <w:pPr>
                                                  <w:framePr w:hSpace="180" w:wrap="around" w:vAnchor="text" w:hAnchor="text" w:y="1"/>
                                                  <w:suppressOverlap/>
                                                  <w:jc w:val="center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5C30AF" w:rsidRDefault="005C30AF" w:rsidP="00941E39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  <w:p w:rsidR="005C30AF" w:rsidRDefault="009F712D" w:rsidP="009F712D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9F712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5.</w:t>
                                          </w:r>
                                          <w:r w:rsidR="005C30AF" w:rsidRPr="009F712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Решите </w:t>
                                          </w:r>
                                          <w:r w:rsidRPr="009F712D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правовую задачу.</w:t>
                                          </w:r>
                                        </w:p>
                                        <w:p w:rsidR="009F712D" w:rsidRPr="009F712D" w:rsidRDefault="00F61CDF" w:rsidP="00B9611F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jc w:val="both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F61CD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5.1</w:t>
                                          </w:r>
                                          <w:r w:rsidR="009F712D" w:rsidRPr="009F712D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Граждане РФ Марианна и Аркадий накануне регистрации брака решили заключить брачный договор. По обоюдному согласию они включили в него пункты о разделении домашних обязанностей, о способах участия в доходах друг друга, о порядке несения каждым супругом семейных расходов, а также пункт об обязанности супруги обязательно согласовывать с супругом все вопросы, связанные с её передвижением по территории России. Нотариус,</w:t>
                                          </w:r>
                                          <w:r w:rsidR="00B9611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r w:rsidR="009F712D" w:rsidRPr="009F712D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к которому они обратились за удостоверением брачного договора, указал</w:t>
                                          </w:r>
                                          <w:r w:rsidR="00B9611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 xml:space="preserve"> </w:t>
                                          </w:r>
                                          <w:r w:rsidR="009F712D" w:rsidRPr="009F712D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на необходимость исключить два пункта.</w:t>
                                          </w:r>
                                        </w:p>
                                        <w:p w:rsidR="009F712D" w:rsidRPr="009F712D" w:rsidRDefault="009F712D" w:rsidP="009F712D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  <w:p w:rsidR="009F712D" w:rsidRDefault="009F712D" w:rsidP="009F712D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9F712D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О каких пунктах из перечисленных выше идёт речь? Свой ответ объясните</w:t>
                                          </w:r>
                                        </w:p>
                                        <w:p w:rsidR="009F712D" w:rsidRPr="009F712D" w:rsidRDefault="009F712D" w:rsidP="009F712D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61CDF" w:rsidRDefault="00F61CDF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61CD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5.2</w:t>
                                    </w:r>
                                    <w:r w:rsidRPr="00F61CD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Превысивший разрешенную скорость автомобилист К. стал виновником дорожно-транспортного происшествия. При этом был поврежден забор, ограждающий земельный участок гражданина У. </w:t>
                                    </w:r>
                                  </w:p>
                                  <w:p w:rsidR="00C13857" w:rsidRDefault="00F61CDF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F61CD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Какие два вида правонарушения совершил гражданин К.? Назовите два вида ответственности, предусмотренные соответствующими кодексами за совершенные правонарушения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  <w:p w:rsidR="00F61CDF" w:rsidRDefault="00F61CDF" w:rsidP="00C13857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        </w:r>
                                  </w:p>
                                  <w:p w:rsidR="005102F9" w:rsidRDefault="005102F9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7C1E0F" w:rsidRPr="005102F9" w:rsidRDefault="005102F9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102F9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6.Решите логическую задачу.</w:t>
                                    </w:r>
                                  </w:p>
                                  <w:p w:rsidR="005102F9" w:rsidRPr="005102F9" w:rsidRDefault="005102F9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5102F9" w:rsidRPr="005102F9" w:rsidRDefault="005102F9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102F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 экономическом саммите встретились главы трех государств – А, В и С. Один из них был законно избранным президентом, второй – наследный монархом, а третий военным диктатором. Когда у них спросили, кто есть кто, ответы были следующие:</w:t>
                                    </w:r>
                                  </w:p>
                                  <w:p w:rsidR="005102F9" w:rsidRPr="005102F9" w:rsidRDefault="005102F9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102F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А: «В монарх, а С – диктатор»</w:t>
                                    </w:r>
                                  </w:p>
                                  <w:p w:rsidR="005102F9" w:rsidRPr="005102F9" w:rsidRDefault="005102F9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102F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В: «А – законно избранный президент»</w:t>
                                    </w:r>
                                  </w:p>
                                  <w:p w:rsidR="005102F9" w:rsidRPr="005102F9" w:rsidRDefault="005102F9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102F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С: «Диктатором являюсь я или А»</w:t>
                                    </w:r>
                                  </w:p>
                                  <w:p w:rsidR="007C1E0F" w:rsidRDefault="005102F9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102F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Как выяснилось впоследствии, правду сказал лишь тот из них, кто был монархом. Определите, есть кто. </w:t>
                                    </w:r>
                                  </w:p>
                                  <w:tbl>
                                    <w:tblPr>
                                      <w:tblStyle w:val="a3"/>
                                      <w:tblW w:w="0" w:type="auto"/>
                                      <w:tblLook w:val="04A0"/>
                                    </w:tblPr>
                                    <w:tblGrid>
                                      <w:gridCol w:w="2965"/>
                                      <w:gridCol w:w="2965"/>
                                      <w:gridCol w:w="2965"/>
                                    </w:tblGrid>
                                    <w:tr w:rsidR="00D301D4" w:rsidTr="00D301D4">
                                      <w:tc>
                                        <w:tcPr>
                                          <w:tcW w:w="2965" w:type="dxa"/>
                                        </w:tcPr>
                                        <w:p w:rsidR="00D301D4" w:rsidRDefault="00D301D4" w:rsidP="00D301D4">
                                          <w:pPr>
                                            <w:framePr w:hSpace="180" w:wrap="around" w:vAnchor="text" w:hAnchor="text" w:y="1"/>
                                            <w:suppressOverlap/>
                                            <w:jc w:val="center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А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965" w:type="dxa"/>
                                        </w:tcPr>
                                        <w:p w:rsidR="00D301D4" w:rsidRDefault="00D301D4" w:rsidP="00D301D4">
                                          <w:pPr>
                                            <w:framePr w:hSpace="180" w:wrap="around" w:vAnchor="text" w:hAnchor="text" w:y="1"/>
                                            <w:suppressOverlap/>
                                            <w:jc w:val="center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В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2965" w:type="dxa"/>
                                        </w:tcPr>
                                        <w:p w:rsidR="00D301D4" w:rsidRDefault="00D301D4" w:rsidP="00D301D4">
                                          <w:pPr>
                                            <w:framePr w:hSpace="180" w:wrap="around" w:vAnchor="text" w:hAnchor="text" w:y="1"/>
                                            <w:suppressOverlap/>
                                            <w:jc w:val="center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С</w:t>
                                          </w:r>
                                        </w:p>
                                      </w:tc>
                                    </w:tr>
                                    <w:tr w:rsidR="00D301D4" w:rsidTr="00D301D4">
                                      <w:tc>
                                        <w:tcPr>
                                          <w:tcW w:w="2965" w:type="dxa"/>
                                        </w:tcPr>
                                        <w:p w:rsidR="00D301D4" w:rsidRDefault="00D301D4" w:rsidP="005102F9">
                                          <w:pPr>
                                            <w:framePr w:hSpace="180" w:wrap="around" w:vAnchor="text" w:hAnchor="text" w:y="1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965" w:type="dxa"/>
                                        </w:tcPr>
                                        <w:p w:rsidR="00D301D4" w:rsidRDefault="00D301D4" w:rsidP="005102F9">
                                          <w:pPr>
                                            <w:framePr w:hSpace="180" w:wrap="around" w:vAnchor="text" w:hAnchor="text" w:y="1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2965" w:type="dxa"/>
                                        </w:tcPr>
                                        <w:p w:rsidR="00D301D4" w:rsidRDefault="00D301D4" w:rsidP="005102F9">
                                          <w:pPr>
                                            <w:framePr w:hSpace="180" w:wrap="around" w:vAnchor="text" w:hAnchor="text" w:y="1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301D4" w:rsidRPr="005102F9" w:rsidRDefault="00D301D4" w:rsidP="005102F9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7C1E0F" w:rsidRDefault="00D301D4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7. Напишите сочинение – рассуждение по одному из ниже приведенных высказываний.</w:t>
                                    </w:r>
                                  </w:p>
                                  <w:p w:rsidR="00D301D4" w:rsidRDefault="00D301D4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D301D4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«Равенство прав не в том, что все ими пользуются,</w:t>
                                    </w:r>
                                    <w:r w:rsidR="00B9611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 </w:t>
                                    </w:r>
                                    <w:r w:rsidRPr="00D301D4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а в том, что они всем предоставляются». (Сенека)</w:t>
                                    </w:r>
                                  </w:p>
                                  <w:p w:rsidR="00D301D4" w:rsidRDefault="00D301D4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D301D4" w:rsidRDefault="00D301D4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D301D4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«Растущее количество информации о политике должно перейти в качество политического участия, гражданского самоуправления и контроля». </w:t>
                                    </w:r>
                                    <w:r w:rsidRPr="00D301D4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br/>
                                      <w:t>(В.В. Путин)</w:t>
                                    </w:r>
                                  </w:p>
                                  <w:p w:rsidR="00D301D4" w:rsidRDefault="00D301D4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587E13" w:rsidRDefault="00587E13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87E13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«Человек, который прививает своим детям навыки трудолюбия, обеспечивает их лучше, чем если бы он оставил им наследство». (Р. Уэйтли)</w:t>
                                    </w:r>
                                  </w:p>
                                  <w:p w:rsidR="00587E13" w:rsidRDefault="00587E13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587E13" w:rsidRPr="00587E13" w:rsidRDefault="00587E13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87E13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ab/>
                                    </w:r>
                                  </w:p>
                                  <w:p w:rsidR="00587E13" w:rsidRDefault="00587E13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87E13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«Ключевая концепция нынешнего десятилетия – скорость. Здесь и скорость изменения характера бизнеса, и динамика изменения образа жизни потребителей и их запросов». (Б. Гейтс)</w:t>
                                    </w:r>
                                  </w:p>
                                  <w:p w:rsidR="00587E13" w:rsidRDefault="00587E13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587E13" w:rsidRPr="00587E13" w:rsidRDefault="00587E13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87E13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ab/>
                                    </w:r>
                                  </w:p>
                                  <w:p w:rsidR="00587E13" w:rsidRDefault="00587E13" w:rsidP="00B9611F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587E13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 xml:space="preserve">«…без полноценного усвоения традиционной грамотности компьютерная грамотность не может быть использована во всех своих возможностях, человек превращается в </w:t>
                                    </w:r>
                                    <w:r w:rsidRPr="00587E13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lastRenderedPageBreak/>
                                      <w:t>компьютер».(И.А. Негодаев)</w:t>
                                    </w:r>
                                  </w:p>
                                  <w:p w:rsidR="007C1E0F" w:rsidRPr="00C13857" w:rsidRDefault="007C1E0F" w:rsidP="00C13857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vanish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tbl>
                                    <w:tblPr>
                                      <w:tblW w:w="5000" w:type="pct"/>
                                      <w:jc w:val="center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95"/>
                                      <w:gridCol w:w="8800"/>
                                    </w:tblGrid>
                                    <w:tr w:rsidR="00C13857" w:rsidRPr="00C13857" w:rsidTr="00C13857">
                                      <w:trPr>
                                        <w:tblCellSpacing w:w="15" w:type="dxa"/>
                                        <w:jc w:val="center"/>
                                      </w:trPr>
                                      <w:tc>
                                        <w:tcPr>
                                          <w:tcW w:w="6" w:type="dxa"/>
                                          <w:vAlign w:val="center"/>
                                          <w:hideMark/>
                                        </w:tcPr>
                                        <w:p w:rsidR="00C13857" w:rsidRPr="00C13857" w:rsidRDefault="00C13857" w:rsidP="00C13857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C13857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000" w:type="pct"/>
                                          <w:vAlign w:val="center"/>
                                          <w:hideMark/>
                                        </w:tcPr>
                                        <w:p w:rsidR="00C13857" w:rsidRPr="00C13857" w:rsidRDefault="00C13857" w:rsidP="00C13857">
                                          <w:pPr>
                                            <w:framePr w:hSpace="180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AC2C78" w:rsidRPr="00CE57C5" w:rsidRDefault="00AC2C78" w:rsidP="00CE57C5">
                                    <w:pPr>
                                      <w:framePr w:hSpace="180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E57C5" w:rsidRPr="00CE57C5" w:rsidRDefault="00CE57C5" w:rsidP="00CE57C5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E57C5" w:rsidRPr="00CE57C5" w:rsidRDefault="00CE57C5" w:rsidP="00CE57C5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B14EC" w:rsidRPr="001B14EC" w:rsidRDefault="001B14EC" w:rsidP="001B14E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B14EC" w:rsidRPr="001B14EC" w:rsidRDefault="001B14EC" w:rsidP="001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4EC" w:rsidRPr="001B14EC" w:rsidTr="001B14EC">
        <w:trPr>
          <w:tblCellSpacing w:w="15" w:type="dxa"/>
        </w:trPr>
        <w:tc>
          <w:tcPr>
            <w:tcW w:w="0" w:type="auto"/>
            <w:vAlign w:val="center"/>
          </w:tcPr>
          <w:p w:rsidR="001B14EC" w:rsidRPr="001B14EC" w:rsidRDefault="001B14EC" w:rsidP="001B1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5BB3" w:rsidRDefault="00F75BB3" w:rsidP="00122C5E"/>
    <w:sectPr w:rsidR="00F75BB3" w:rsidSect="00423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B3647"/>
    <w:multiLevelType w:val="hybridMultilevel"/>
    <w:tmpl w:val="1EF4F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E3A44"/>
    <w:multiLevelType w:val="hybridMultilevel"/>
    <w:tmpl w:val="C818E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AC71E7"/>
    <w:multiLevelType w:val="hybridMultilevel"/>
    <w:tmpl w:val="9FEA5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compat/>
  <w:rsids>
    <w:rsidRoot w:val="00A7017E"/>
    <w:rsid w:val="00122C5E"/>
    <w:rsid w:val="001B14EC"/>
    <w:rsid w:val="002D6812"/>
    <w:rsid w:val="00363C38"/>
    <w:rsid w:val="004237A0"/>
    <w:rsid w:val="005102F9"/>
    <w:rsid w:val="00524CB7"/>
    <w:rsid w:val="005859B6"/>
    <w:rsid w:val="00587E13"/>
    <w:rsid w:val="005C30AF"/>
    <w:rsid w:val="0066782A"/>
    <w:rsid w:val="007062F4"/>
    <w:rsid w:val="00743C50"/>
    <w:rsid w:val="007A34EB"/>
    <w:rsid w:val="007C1E0F"/>
    <w:rsid w:val="00941E39"/>
    <w:rsid w:val="009F712D"/>
    <w:rsid w:val="00A7017E"/>
    <w:rsid w:val="00AC2C78"/>
    <w:rsid w:val="00B30509"/>
    <w:rsid w:val="00B42376"/>
    <w:rsid w:val="00B9611F"/>
    <w:rsid w:val="00C13857"/>
    <w:rsid w:val="00CE57C5"/>
    <w:rsid w:val="00D301D4"/>
    <w:rsid w:val="00D609F4"/>
    <w:rsid w:val="00E300F9"/>
    <w:rsid w:val="00ED6A0E"/>
    <w:rsid w:val="00F028E3"/>
    <w:rsid w:val="00F61CDF"/>
    <w:rsid w:val="00F75BB3"/>
    <w:rsid w:val="00FB6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7017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basis">
    <w:name w:val="basis"/>
    <w:basedOn w:val="a"/>
    <w:rsid w:val="001B1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CE5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B30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0509"/>
    <w:pPr>
      <w:ind w:left="720"/>
      <w:contextualSpacing/>
    </w:pPr>
  </w:style>
  <w:style w:type="character" w:customStyle="1" w:styleId="6">
    <w:name w:val="Основной текст (6)"/>
    <w:basedOn w:val="a0"/>
    <w:rsid w:val="005859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5">
    <w:name w:val="Normal (Web)"/>
    <w:basedOn w:val="a"/>
    <w:uiPriority w:val="99"/>
    <w:unhideWhenUsed/>
    <w:rsid w:val="00667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4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Пользователь</cp:lastModifiedBy>
  <cp:revision>7</cp:revision>
  <dcterms:created xsi:type="dcterms:W3CDTF">2016-10-11T04:13:00Z</dcterms:created>
  <dcterms:modified xsi:type="dcterms:W3CDTF">2016-10-11T08:35:00Z</dcterms:modified>
</cp:coreProperties>
</file>